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16" w:rsidRPr="00103214" w:rsidRDefault="00766DD9" w:rsidP="00103214">
      <w:pPr>
        <w:jc w:val="center"/>
        <w:rPr>
          <w:b/>
          <w:sz w:val="32"/>
          <w:szCs w:val="32"/>
        </w:rPr>
      </w:pPr>
      <w:r w:rsidRPr="00103214">
        <w:rPr>
          <w:b/>
          <w:sz w:val="32"/>
          <w:szCs w:val="32"/>
        </w:rPr>
        <w:t>Exercícios</w:t>
      </w:r>
    </w:p>
    <w:p w:rsidR="00766DD9" w:rsidRDefault="00766DD9" w:rsidP="00766DD9">
      <w:pPr>
        <w:pStyle w:val="PargrafodaLista"/>
        <w:numPr>
          <w:ilvl w:val="0"/>
          <w:numId w:val="1"/>
        </w:numPr>
      </w:pPr>
      <w:r>
        <w:t>A universidade XYZ deseja informatizar seu sistema de matrículas: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A universidade oferece vários cursos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O coordenador de um c</w:t>
      </w:r>
      <w:bookmarkStart w:id="0" w:name="_GoBack"/>
      <w:bookmarkEnd w:id="0"/>
      <w:r>
        <w:t>urso define as disciplinas que serão oferecidas pelo seu curso num dado semestre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Várias disciplinas são oferecidas em um curso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Várias turmas podem ser abertas para uma mesma disciplina, porém o número de estudantes inscritos deve ser entre 3 e 10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Estudantes selecionam 4 disciplinas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 xml:space="preserve">Quando um estudante matricula-se para um semestre, o Sistema de Registro </w:t>
      </w:r>
      <w:proofErr w:type="gramStart"/>
      <w:r>
        <w:t>Acadêmico(</w:t>
      </w:r>
      <w:proofErr w:type="gramEnd"/>
      <w:r>
        <w:t>SRA) é notificado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Após a matrícula, os estudantes podem, por um certo prazo, utilizar o sistema para adicionar ou remover as disciplinas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Professores usam o sistema para obter a lista de alunos matriculados em suas disciplinas. O coordenador também</w:t>
      </w:r>
    </w:p>
    <w:p w:rsidR="00766DD9" w:rsidRDefault="00766DD9" w:rsidP="00766DD9">
      <w:pPr>
        <w:pStyle w:val="PargrafodaLista"/>
        <w:numPr>
          <w:ilvl w:val="1"/>
          <w:numId w:val="1"/>
        </w:numPr>
      </w:pPr>
      <w:r>
        <w:t>Todos os usuários do sistema devem ser validados</w:t>
      </w:r>
    </w:p>
    <w:p w:rsidR="00766DD9" w:rsidRDefault="00766DD9" w:rsidP="00766DD9">
      <w:pPr>
        <w:pStyle w:val="PargrafodaLista"/>
        <w:numPr>
          <w:ilvl w:val="0"/>
          <w:numId w:val="1"/>
        </w:numPr>
      </w:pPr>
      <w:r>
        <w:t xml:space="preserve">Uma estação ferroviária é composta por 1 ou mais linhas ferroviárias. Em uma linha ferroviária podem estar estacionados diversos recursos ferroviários. Recursos ferroviários são vagões, locomotivas ou trens. Um trem é formado por vagões e locomotivas. Podem existir vagões e locomotivas estacionadas em uma linha sem estarem em uma formação de um trem. Uma estação ferroviária tem uma sigla e uma descrição </w:t>
      </w:r>
      <w:proofErr w:type="gramStart"/>
      <w:r>
        <w:t>( que</w:t>
      </w:r>
      <w:proofErr w:type="gramEnd"/>
      <w:r>
        <w:t xml:space="preserve"> não precisa obrigatoriamente possuir um valor). Uma linha ferroviária tem um número (que a diferencia de uma outra linha da mesma estação), uma extensão de em metros e uma descrição (que não precisa obrigatoriamente ter um valor). Um vagão</w:t>
      </w:r>
      <w:r w:rsidR="008F4E1F">
        <w:t xml:space="preserve"> é descrito por um número de série, tipo, capacidade de carga (valor default igual a 3000 </w:t>
      </w:r>
      <w:proofErr w:type="spellStart"/>
      <w:r w:rsidR="008F4E1F">
        <w:t>ton</w:t>
      </w:r>
      <w:proofErr w:type="spellEnd"/>
      <w:r w:rsidR="008F4E1F">
        <w:t xml:space="preserve">), comprimento entre testeiras e comprimento dos engates </w:t>
      </w:r>
      <w:proofErr w:type="gramStart"/>
      <w:r w:rsidR="008F4E1F">
        <w:t>( um</w:t>
      </w:r>
      <w:proofErr w:type="gramEnd"/>
      <w:r w:rsidR="008F4E1F">
        <w:t xml:space="preserve"> único valor correspondendo aos dois lados). Uma locomotiva é descrita por um número de série, capacidade de tração e comprimento. Um trem é descrito por um prefixo (ex.: NAG1010) e data/hora de formação. Um trem é formado em uma estação ferroviária de origem e tem como destino, uma outra estação ferroviária, ou seja, a estação de origem não pode ser igual a estação de destino. Todo trem é formado por pelo menos uma locomotiva e um vagão. A cada 40 vagões, um trem tem que ter uma locomotiva adicional. Um trem não pode ter mais do que 150 recursos (vagões e locomotivas).</w:t>
      </w:r>
    </w:p>
    <w:p w:rsidR="008F4E1F" w:rsidRDefault="008F4E1F" w:rsidP="008F4E1F">
      <w:pPr>
        <w:pStyle w:val="PargrafodaLista"/>
      </w:pPr>
      <w:r>
        <w:t>Elabore um diagrama de classes desse enunciado.</w:t>
      </w:r>
    </w:p>
    <w:p w:rsidR="008F4E1F" w:rsidRDefault="0029414A" w:rsidP="008F4E1F">
      <w:pPr>
        <w:pStyle w:val="PargrafodaLista"/>
        <w:numPr>
          <w:ilvl w:val="0"/>
          <w:numId w:val="1"/>
        </w:numPr>
      </w:pPr>
      <w:r>
        <w:t xml:space="preserve">Modele o diagrama de classes de um campeonato de </w:t>
      </w:r>
      <w:proofErr w:type="spellStart"/>
      <w:r>
        <w:t>rubgy</w:t>
      </w:r>
      <w:proofErr w:type="spellEnd"/>
      <w:r>
        <w:t>, sabendo das seguintes regras:</w:t>
      </w:r>
    </w:p>
    <w:p w:rsidR="0029414A" w:rsidRPr="0029414A" w:rsidRDefault="0029414A" w:rsidP="0029414A">
      <w:pPr>
        <w:pStyle w:val="PargrafodaLista"/>
        <w:rPr>
          <w:rFonts w:cs="Helvetica"/>
          <w:shd w:val="clear" w:color="auto" w:fill="FFFFFF"/>
        </w:rPr>
      </w:pPr>
      <w:r w:rsidRPr="0029414A">
        <w:rPr>
          <w:rFonts w:cs="Helvetica"/>
          <w:shd w:val="clear" w:color="auto" w:fill="FFFFFF"/>
        </w:rPr>
        <w:t xml:space="preserve">Normalmente, as equipes de </w:t>
      </w:r>
      <w:proofErr w:type="spellStart"/>
      <w:r w:rsidRPr="0029414A">
        <w:rPr>
          <w:rFonts w:cs="Helvetica"/>
          <w:shd w:val="clear" w:color="auto" w:fill="FFFFFF"/>
        </w:rPr>
        <w:t>rugby</w:t>
      </w:r>
      <w:proofErr w:type="spellEnd"/>
      <w:r w:rsidRPr="0029414A">
        <w:rPr>
          <w:rFonts w:cs="Helvetica"/>
          <w:shd w:val="clear" w:color="auto" w:fill="FFFFFF"/>
        </w:rPr>
        <w:t xml:space="preserve"> apresentam 15 jogadores em campo e 7 jogadores reserva. Um dos eventos de maiores âmbitos do esporte em questão é a</w:t>
      </w:r>
      <w:r w:rsidRPr="0029414A">
        <w:rPr>
          <w:rStyle w:val="apple-converted-space"/>
          <w:rFonts w:cs="Helvetica"/>
          <w:shd w:val="clear" w:color="auto" w:fill="FFFFFF"/>
        </w:rPr>
        <w:t> </w:t>
      </w:r>
      <w:r w:rsidRPr="0029414A">
        <w:rPr>
          <w:rStyle w:val="Forte"/>
          <w:rFonts w:cs="Helvetica"/>
          <w:shd w:val="clear" w:color="auto" w:fill="FFFFFF"/>
        </w:rPr>
        <w:t xml:space="preserve">Copa do Mundo de </w:t>
      </w:r>
      <w:proofErr w:type="spellStart"/>
      <w:r w:rsidRPr="0029414A">
        <w:rPr>
          <w:rStyle w:val="Forte"/>
          <w:rFonts w:cs="Helvetica"/>
          <w:shd w:val="clear" w:color="auto" w:fill="FFFFFF"/>
        </w:rPr>
        <w:t>Rugby</w:t>
      </w:r>
      <w:proofErr w:type="spellEnd"/>
      <w:r w:rsidRPr="0029414A">
        <w:rPr>
          <w:rStyle w:val="apple-converted-space"/>
          <w:rFonts w:cs="Helvetica"/>
          <w:shd w:val="clear" w:color="auto" w:fill="FFFFFF"/>
        </w:rPr>
        <w:t> </w:t>
      </w:r>
      <w:r w:rsidRPr="0029414A">
        <w:rPr>
          <w:rFonts w:cs="Helvetica"/>
          <w:shd w:val="clear" w:color="auto" w:fill="FFFFFF"/>
        </w:rPr>
        <w:t>e o objetivo principal do jogo é a marcação de pontos, que consiste em levar a bola até determinada área do campo adversário, atrás da chamada linha do gol, e tocá-la no chão.</w:t>
      </w:r>
    </w:p>
    <w:p w:rsidR="0029414A" w:rsidRPr="0029414A" w:rsidRDefault="0029414A" w:rsidP="0029414A">
      <w:pPr>
        <w:pStyle w:val="PargrafodaLista"/>
        <w:rPr>
          <w:rFonts w:cs="Helvetica"/>
          <w:shd w:val="clear" w:color="auto" w:fill="FFFFFF"/>
        </w:rPr>
      </w:pPr>
      <w:r w:rsidRPr="0029414A">
        <w:rPr>
          <w:rFonts w:cs="Helvetica"/>
          <w:shd w:val="clear" w:color="auto" w:fill="FFFFFF"/>
        </w:rPr>
        <w:t xml:space="preserve">As posições do </w:t>
      </w:r>
      <w:proofErr w:type="spellStart"/>
      <w:r w:rsidRPr="0029414A">
        <w:rPr>
          <w:rFonts w:cs="Helvetica"/>
          <w:shd w:val="clear" w:color="auto" w:fill="FFFFFF"/>
        </w:rPr>
        <w:t>rugby</w:t>
      </w:r>
      <w:proofErr w:type="spellEnd"/>
      <w:r w:rsidRPr="0029414A">
        <w:rPr>
          <w:rFonts w:cs="Helvetica"/>
          <w:shd w:val="clear" w:color="auto" w:fill="FFFFFF"/>
        </w:rPr>
        <w:t xml:space="preserve"> se dividem entre aqueles que ocupam regiões nas linhas avanças e aqueles que ocupam regiões nas linhas atrasadas. Os primeiros são numerados e 1 a 8 e os segundos, de 9 a 15.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lastRenderedPageBreak/>
        <w:t xml:space="preserve">Cada partida de </w:t>
      </w:r>
      <w:proofErr w:type="spellStart"/>
      <w:r w:rsidRPr="0029414A">
        <w:rPr>
          <w:rFonts w:eastAsia="Times New Roman" w:cs="Helvetica"/>
          <w:lang w:eastAsia="pt-BR"/>
        </w:rPr>
        <w:t>rugby</w:t>
      </w:r>
      <w:proofErr w:type="spellEnd"/>
      <w:r w:rsidRPr="0029414A">
        <w:rPr>
          <w:rFonts w:eastAsia="Times New Roman" w:cs="Helvetica"/>
          <w:lang w:eastAsia="pt-BR"/>
        </w:rPr>
        <w:t xml:space="preserve"> tem duração de 80 minutos, sendo esses divididos em dois tempos de 40 minutos, excluindo prorrogações e outros prolongamentos.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 xml:space="preserve">No jogo de </w:t>
      </w:r>
      <w:proofErr w:type="spellStart"/>
      <w:r w:rsidRPr="0029414A">
        <w:rPr>
          <w:rFonts w:eastAsia="Times New Roman" w:cs="Helvetica"/>
          <w:lang w:eastAsia="pt-BR"/>
        </w:rPr>
        <w:t>rugby</w:t>
      </w:r>
      <w:proofErr w:type="spellEnd"/>
      <w:r w:rsidRPr="0029414A">
        <w:rPr>
          <w:rFonts w:eastAsia="Times New Roman" w:cs="Helvetica"/>
          <w:lang w:eastAsia="pt-BR"/>
        </w:rPr>
        <w:t xml:space="preserve"> há três ou quatro árbitros. Entretanto, cabe apenas um conduzir o jogo.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>Só é permitido passar a bola com as mãos para os lados ou para trás. Para conduzir a bola para frente, os jogadores devem usar apenas os pés.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 xml:space="preserve">É permitido agarrar o jogador que tem a posse da bola para roubá-la. Esse golpe é chamado </w:t>
      </w:r>
      <w:proofErr w:type="spellStart"/>
      <w:r w:rsidRPr="0029414A">
        <w:rPr>
          <w:rFonts w:eastAsia="Times New Roman" w:cs="Helvetica"/>
          <w:lang w:eastAsia="pt-BR"/>
        </w:rPr>
        <w:t>tackle</w:t>
      </w:r>
      <w:proofErr w:type="spellEnd"/>
      <w:r w:rsidRPr="0029414A">
        <w:rPr>
          <w:rFonts w:eastAsia="Times New Roman" w:cs="Helvetica"/>
          <w:lang w:eastAsia="pt-BR"/>
        </w:rPr>
        <w:t>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 xml:space="preserve">É permitido que dois ou mais jogadores se unam para bloquear o jogador adversário que tenha a posse da bola e tomá-la. Essa tática é chamada de </w:t>
      </w:r>
      <w:proofErr w:type="spellStart"/>
      <w:r w:rsidRPr="0029414A">
        <w:rPr>
          <w:rFonts w:eastAsia="Times New Roman" w:cs="Helvetica"/>
          <w:lang w:eastAsia="pt-BR"/>
        </w:rPr>
        <w:t>maul</w:t>
      </w:r>
      <w:proofErr w:type="spellEnd"/>
      <w:r w:rsidRPr="0029414A">
        <w:rPr>
          <w:rFonts w:eastAsia="Times New Roman" w:cs="Helvetica"/>
          <w:lang w:eastAsia="pt-BR"/>
        </w:rPr>
        <w:t>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 xml:space="preserve">As formas de se cobrar penalidades são: o </w:t>
      </w:r>
      <w:proofErr w:type="spellStart"/>
      <w:r w:rsidRPr="0029414A">
        <w:rPr>
          <w:rFonts w:eastAsia="Times New Roman" w:cs="Helvetica"/>
          <w:lang w:eastAsia="pt-BR"/>
        </w:rPr>
        <w:t>punt</w:t>
      </w:r>
      <w:proofErr w:type="spellEnd"/>
      <w:r w:rsidRPr="0029414A">
        <w:rPr>
          <w:rFonts w:eastAsia="Times New Roman" w:cs="Helvetica"/>
          <w:lang w:eastAsia="pt-BR"/>
        </w:rPr>
        <w:t xml:space="preserve">, que consiste em um chute para frente, o </w:t>
      </w:r>
      <w:proofErr w:type="spellStart"/>
      <w:r w:rsidRPr="0029414A">
        <w:rPr>
          <w:rFonts w:eastAsia="Times New Roman" w:cs="Helvetica"/>
          <w:lang w:eastAsia="pt-BR"/>
        </w:rPr>
        <w:t>scrum</w:t>
      </w:r>
      <w:proofErr w:type="spellEnd"/>
      <w:r w:rsidRPr="0029414A">
        <w:rPr>
          <w:rFonts w:eastAsia="Times New Roman" w:cs="Helvetica"/>
          <w:lang w:eastAsia="pt-BR"/>
        </w:rPr>
        <w:t xml:space="preserve">, que consiste no confronto entre os jogadores de ambas as linhas avançadas, o </w:t>
      </w:r>
      <w:proofErr w:type="spellStart"/>
      <w:r w:rsidRPr="0029414A">
        <w:rPr>
          <w:rFonts w:eastAsia="Times New Roman" w:cs="Helvetica"/>
          <w:lang w:eastAsia="pt-BR"/>
        </w:rPr>
        <w:t>run</w:t>
      </w:r>
      <w:proofErr w:type="spellEnd"/>
      <w:r w:rsidRPr="0029414A">
        <w:rPr>
          <w:rFonts w:eastAsia="Times New Roman" w:cs="Helvetica"/>
          <w:lang w:eastAsia="pt-BR"/>
        </w:rPr>
        <w:t>, que consiste na corrida com a bola, e o pênalti.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 xml:space="preserve">No </w:t>
      </w:r>
      <w:proofErr w:type="spellStart"/>
      <w:r w:rsidRPr="0029414A">
        <w:rPr>
          <w:rFonts w:eastAsia="Times New Roman" w:cs="Helvetica"/>
          <w:lang w:eastAsia="pt-BR"/>
        </w:rPr>
        <w:t>rugby</w:t>
      </w:r>
      <w:proofErr w:type="spellEnd"/>
      <w:r w:rsidRPr="0029414A">
        <w:rPr>
          <w:rFonts w:eastAsia="Times New Roman" w:cs="Helvetica"/>
          <w:lang w:eastAsia="pt-BR"/>
        </w:rPr>
        <w:t>, existem dois tipos de cartões: o amarelo, que expulsa o jogador por 10 minutos, e o vermelho, que expulsa o jogador definitivamente da partida.</w:t>
      </w:r>
    </w:p>
    <w:p w:rsidR="0029414A" w:rsidRPr="0029414A" w:rsidRDefault="0029414A" w:rsidP="002941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eastAsia="Times New Roman" w:cs="Helvetica"/>
          <w:lang w:eastAsia="pt-BR"/>
        </w:rPr>
      </w:pPr>
      <w:r w:rsidRPr="0029414A">
        <w:rPr>
          <w:rFonts w:eastAsia="Times New Roman" w:cs="Helvetica"/>
          <w:lang w:eastAsia="pt-BR"/>
        </w:rPr>
        <w:t>A equipe vencedora é aquela que conseguir marcar mais pontos.</w:t>
      </w:r>
    </w:p>
    <w:p w:rsidR="0029414A" w:rsidRDefault="0029414A" w:rsidP="0029414A">
      <w:pPr>
        <w:pStyle w:val="PargrafodaLista"/>
      </w:pPr>
    </w:p>
    <w:sectPr w:rsidR="002941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21324"/>
    <w:multiLevelType w:val="multilevel"/>
    <w:tmpl w:val="153A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1F580A"/>
    <w:multiLevelType w:val="hybridMultilevel"/>
    <w:tmpl w:val="D1FA08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DD9"/>
    <w:rsid w:val="00103214"/>
    <w:rsid w:val="0029414A"/>
    <w:rsid w:val="00681016"/>
    <w:rsid w:val="00766DD9"/>
    <w:rsid w:val="008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251E3-0E44-4347-8613-3580B82ED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66DD9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29414A"/>
  </w:style>
  <w:style w:type="character" w:styleId="Forte">
    <w:name w:val="Strong"/>
    <w:basedOn w:val="Fontepargpadro"/>
    <w:uiPriority w:val="22"/>
    <w:qFormat/>
    <w:rsid w:val="002941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1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FATEC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Simao Oliveira</dc:creator>
  <cp:keywords/>
  <dc:description/>
  <cp:lastModifiedBy>Lilian Simao Oliveira</cp:lastModifiedBy>
  <cp:revision>3</cp:revision>
  <dcterms:created xsi:type="dcterms:W3CDTF">2015-04-15T22:46:00Z</dcterms:created>
  <dcterms:modified xsi:type="dcterms:W3CDTF">2015-04-15T23:10:00Z</dcterms:modified>
</cp:coreProperties>
</file>